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D4199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t>14486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t>OSNOVNA ŠKOLA IVANE BRLIĆ-MAŽURANIĆ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:rsidR="00D41995" w:rsidRDefault="00FD4806">
            <w:pPr>
              <w:spacing w:after="0" w:line="240" w:lineRule="auto"/>
            </w:pPr>
            <w:r>
              <w:t>31</w:t>
            </w:r>
          </w:p>
        </w:tc>
      </w:tr>
    </w:tbl>
    <w:p w:rsidR="00D41995" w:rsidRDefault="00FD4806">
      <w:r>
        <w:br/>
      </w:r>
    </w:p>
    <w:p w:rsidR="00D41995" w:rsidRDefault="00FD4806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:rsidR="00D41995" w:rsidRDefault="00FD4806">
      <w:pPr>
        <w:spacing w:line="240" w:lineRule="auto"/>
        <w:jc w:val="center"/>
      </w:pPr>
      <w:r>
        <w:rPr>
          <w:b/>
          <w:sz w:val="28"/>
        </w:rPr>
        <w:t>ZA RAZDOBLJE</w:t>
      </w:r>
    </w:p>
    <w:p w:rsidR="00D41995" w:rsidRDefault="00FD4806">
      <w:pPr>
        <w:spacing w:line="240" w:lineRule="auto"/>
        <w:jc w:val="center"/>
      </w:pPr>
      <w:r>
        <w:rPr>
          <w:b/>
          <w:sz w:val="28"/>
        </w:rPr>
        <w:t>I - VI 2025.</w:t>
      </w:r>
    </w:p>
    <w:p w:rsidR="00D41995" w:rsidRDefault="00D41995"/>
    <w:p w:rsidR="00D41995" w:rsidRDefault="00FD4806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:rsidR="00D41995" w:rsidRDefault="00FD4806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D41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692.190,26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781.848,83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113,0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685.251,81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897.190,55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130,9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D419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POSLOVANJA (šifre Z005-6)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115.341,72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707,39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30.240,53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4274,9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D419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707,39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30.240,53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4274,9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D419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D419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I PRIMITAKA (šifre Y345-X678)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145.582,25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:rsidR="00D41995" w:rsidRDefault="00D41995">
      <w:pPr>
        <w:spacing w:after="0"/>
      </w:pPr>
    </w:p>
    <w:p w:rsidR="00D41995" w:rsidRDefault="00FD4806">
      <w:pPr>
        <w:spacing w:line="240" w:lineRule="auto"/>
        <w:jc w:val="both"/>
      </w:pPr>
      <w:r>
        <w:t>-manjak prihoda poslovanja (šifra Y001) =  iznos od 115.341,72 - odnosi se</w:t>
      </w:r>
      <w:r>
        <w:t xml:space="preserve"> na neisplaćene plaće za 06.mj.2025. koje su se do 01.01.2025. knjižile na kontinuirane rashode budućih razdoblja -manjak prihoda od nefinancijske imovine (šif</w:t>
      </w:r>
      <w:bookmarkStart w:id="0" w:name="_GoBack"/>
      <w:bookmarkEnd w:id="0"/>
      <w:r>
        <w:t xml:space="preserve">ra Y002) = iznos od 30.240,00 - odnosi se na dodatna ulaganja na građevinskim objektima (parking, </w:t>
      </w:r>
      <w:r>
        <w:t>nadstrešnica za bicikle) - manjak je pokriven prenesenim viškom poslovanja iz 2024.g. -manjak prihoda i primitaka (šifra Y005) = iznos od 145.582,25 - odnosi se na neisplaćen</w:t>
      </w:r>
      <w:r>
        <w:t xml:space="preserve">e plaće za 06.mj.2025.koje su se </w:t>
      </w:r>
      <w:r>
        <w:lastRenderedPageBreak/>
        <w:t>do 01.01.2025. knjižile na kontinuirane rashode b</w:t>
      </w:r>
      <w:r>
        <w:t>udućih razdoblja, a od 01.01.2025. direktno na troškove</w:t>
      </w:r>
    </w:p>
    <w:p w:rsidR="00D41995" w:rsidRDefault="00FD4806">
      <w:r>
        <w:br/>
      </w:r>
    </w:p>
    <w:p w:rsidR="00D41995" w:rsidRDefault="00FD4806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:rsidR="00D41995" w:rsidRDefault="00FD4806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D419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 xml:space="preserve">Račun iz </w:t>
            </w:r>
            <w:proofErr w:type="spellStart"/>
            <w:r>
              <w:rPr>
                <w:b/>
                <w:sz w:val="18"/>
              </w:rPr>
              <w:t>rač</w:t>
            </w:r>
            <w:proofErr w:type="spellEnd"/>
            <w:r>
              <w:rPr>
                <w:b/>
                <w:sz w:val="18"/>
              </w:rPr>
              <w:t>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D4199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D41995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:rsidR="00D41995" w:rsidRDefault="00FD4806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:rsidR="00D41995" w:rsidRDefault="00D41995">
      <w:pPr>
        <w:spacing w:after="0"/>
      </w:pPr>
    </w:p>
    <w:p w:rsidR="00D41995" w:rsidRDefault="00FD4806">
      <w:pPr>
        <w:spacing w:line="240" w:lineRule="auto"/>
        <w:jc w:val="both"/>
      </w:pPr>
      <w:r>
        <w:t xml:space="preserve">BILJEŠKE UZ IZVJEŠTAJ O OBVEZAMA -Šifra V009= 129.344,95 </w:t>
      </w:r>
      <w:proofErr w:type="spellStart"/>
      <w:r>
        <w:t>eur</w:t>
      </w:r>
      <w:proofErr w:type="spellEnd"/>
      <w:r>
        <w:t xml:space="preserve"> - nedospjele obveze na kraju izvještajnog razdoblja odnose se na:        -šifra V010= 3.030,87 - potraživanja za bolovanja na teret fonda i ozljeda na radu       - šifra ND23= 126.314,08 - </w:t>
      </w:r>
      <w:r>
        <w:t>neisplaćene plaće za 06.mj.2025.g.</w:t>
      </w:r>
    </w:p>
    <w:p w:rsidR="00D41995" w:rsidRDefault="00D41995"/>
    <w:sectPr w:rsidR="00D4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1995"/>
    <w:rsid w:val="00D41995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3712"/>
  <w15:docId w15:val="{02B42EC9-9DF3-4DBB-B992-2DEFD403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Natasa</cp:lastModifiedBy>
  <cp:revision>2</cp:revision>
  <dcterms:created xsi:type="dcterms:W3CDTF">2025-07-08T08:09:00Z</dcterms:created>
  <dcterms:modified xsi:type="dcterms:W3CDTF">2025-07-08T08:21:00Z</dcterms:modified>
</cp:coreProperties>
</file>